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XSpec="center" w:tblpY="-277"/>
        <w:tblW w:w="14742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043379" w:rsidTr="00043379">
        <w:trPr>
          <w:trHeight w:val="254"/>
          <w:jc w:val="center"/>
        </w:trPr>
        <w:tc>
          <w:tcPr>
            <w:tcW w:w="5000" w:type="pct"/>
            <w:gridSpan w:val="5"/>
            <w:shd w:val="clear" w:color="auto" w:fill="FFFFFF" w:themeFill="background1"/>
          </w:tcPr>
          <w:p w:rsidR="00043379" w:rsidRPr="00043379" w:rsidRDefault="00043379" w:rsidP="00043379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043379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043379" w:rsidTr="00043379">
        <w:trPr>
          <w:trHeight w:val="254"/>
          <w:jc w:val="center"/>
        </w:trPr>
        <w:tc>
          <w:tcPr>
            <w:tcW w:w="2470" w:type="pct"/>
            <w:gridSpan w:val="2"/>
            <w:shd w:val="clear" w:color="auto" w:fill="FFFFFF" w:themeFill="background1"/>
          </w:tcPr>
          <w:p w:rsidR="00043379" w:rsidRPr="00357F70" w:rsidRDefault="00043379" w:rsidP="00043379">
            <w:r w:rsidRPr="00212798">
              <w:rPr>
                <w:b/>
              </w:rPr>
              <w:t>Наставна тема:</w:t>
            </w:r>
            <w:r>
              <w:t xml:space="preserve"> Споразумевање</w:t>
            </w:r>
          </w:p>
        </w:tc>
        <w:tc>
          <w:tcPr>
            <w:tcW w:w="2530" w:type="pct"/>
            <w:gridSpan w:val="3"/>
            <w:shd w:val="clear" w:color="auto" w:fill="FFFFFF" w:themeFill="background1"/>
          </w:tcPr>
          <w:p w:rsidR="00043379" w:rsidRPr="00212798" w:rsidRDefault="00043379" w:rsidP="00043379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043379" w:rsidRPr="00F251A7" w:rsidTr="00043379">
        <w:trPr>
          <w:trHeight w:val="254"/>
          <w:jc w:val="center"/>
        </w:trPr>
        <w:tc>
          <w:tcPr>
            <w:tcW w:w="2470" w:type="pct"/>
            <w:gridSpan w:val="2"/>
            <w:shd w:val="clear" w:color="auto" w:fill="FFFFFF" w:themeFill="background1"/>
          </w:tcPr>
          <w:p w:rsidR="00043379" w:rsidRPr="00B15239" w:rsidRDefault="00043379" w:rsidP="00043379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 w:rsidRPr="00260EB7">
              <w:t>:</w:t>
            </w:r>
            <w:r>
              <w:rPr>
                <w:lang w:val="sr-Cyrl-RS"/>
              </w:rPr>
              <w:t xml:space="preserve"> </w:t>
            </w:r>
            <w:r>
              <w:t>Прича без речи</w:t>
            </w:r>
          </w:p>
        </w:tc>
        <w:tc>
          <w:tcPr>
            <w:tcW w:w="2530" w:type="pct"/>
            <w:gridSpan w:val="3"/>
            <w:shd w:val="clear" w:color="auto" w:fill="FFFFFF" w:themeFill="background1"/>
          </w:tcPr>
          <w:p w:rsidR="00043379" w:rsidRPr="008D3C54" w:rsidRDefault="00043379" w:rsidP="00043379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</w:p>
        </w:tc>
      </w:tr>
      <w:tr w:rsidR="00043379" w:rsidRPr="00F251A7" w:rsidTr="00043379">
        <w:trPr>
          <w:trHeight w:val="269"/>
          <w:jc w:val="center"/>
        </w:trPr>
        <w:tc>
          <w:tcPr>
            <w:tcW w:w="2470" w:type="pct"/>
            <w:gridSpan w:val="2"/>
            <w:shd w:val="clear" w:color="auto" w:fill="FFFFFF" w:themeFill="background1"/>
          </w:tcPr>
          <w:p w:rsidR="00043379" w:rsidRPr="001719C6" w:rsidRDefault="00043379" w:rsidP="00043379">
            <w:r w:rsidRPr="00212798">
              <w:rPr>
                <w:b/>
              </w:rPr>
              <w:t>Редни број часа</w:t>
            </w:r>
            <w:r>
              <w:t>: 35.</w:t>
            </w:r>
          </w:p>
        </w:tc>
        <w:tc>
          <w:tcPr>
            <w:tcW w:w="2530" w:type="pct"/>
            <w:gridSpan w:val="3"/>
            <w:shd w:val="clear" w:color="auto" w:fill="FFFFFF" w:themeFill="background1"/>
          </w:tcPr>
          <w:p w:rsidR="00043379" w:rsidRPr="00212798" w:rsidRDefault="00043379" w:rsidP="00043379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043379" w:rsidRPr="00F251A7" w:rsidTr="00043379">
        <w:trPr>
          <w:trHeight w:val="269"/>
          <w:jc w:val="center"/>
        </w:trPr>
        <w:tc>
          <w:tcPr>
            <w:tcW w:w="2470" w:type="pct"/>
            <w:gridSpan w:val="2"/>
            <w:shd w:val="clear" w:color="auto" w:fill="FFFFFF" w:themeFill="background1"/>
          </w:tcPr>
          <w:p w:rsidR="00043379" w:rsidRPr="00B15239" w:rsidRDefault="00043379" w:rsidP="00043379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B419B6">
              <w:t>вежбање</w:t>
            </w:r>
          </w:p>
        </w:tc>
        <w:tc>
          <w:tcPr>
            <w:tcW w:w="2530" w:type="pct"/>
            <w:gridSpan w:val="3"/>
            <w:shd w:val="clear" w:color="auto" w:fill="FFFFFF" w:themeFill="background1"/>
          </w:tcPr>
          <w:p w:rsidR="00043379" w:rsidRDefault="00043379" w:rsidP="00043379">
            <w:pPr>
              <w:autoSpaceDE w:val="0"/>
              <w:autoSpaceDN w:val="0"/>
              <w:adjustRightInd w:val="0"/>
              <w:rPr>
                <w:rFonts w:cstheme="minorHAnsi"/>
                <w:b/>
                <w:noProof/>
                <w:sz w:val="24"/>
                <w:szCs w:val="24"/>
              </w:rPr>
            </w:pPr>
            <w:r w:rsidRPr="006101E2">
              <w:rPr>
                <w:rFonts w:cstheme="minorHAnsi"/>
                <w:b/>
                <w:sz w:val="24"/>
                <w:szCs w:val="24"/>
              </w:rPr>
              <w:t xml:space="preserve">Наставна средства: </w:t>
            </w:r>
            <w:r w:rsidRPr="002A189D">
              <w:rPr>
                <w:rFonts w:cstheme="minorHAnsi"/>
              </w:rPr>
              <w:t xml:space="preserve">уџбеник, </w:t>
            </w:r>
            <w:r w:rsidRPr="002A189D">
              <w:rPr>
                <w:rFonts w:cstheme="minorHAnsi"/>
                <w:lang w:val="sr-Cyrl-RS"/>
              </w:rPr>
              <w:t>т</w:t>
            </w:r>
            <w:r w:rsidRPr="002A189D">
              <w:rPr>
                <w:rFonts w:cstheme="minorHAnsi"/>
              </w:rPr>
              <w:t>емпере, фломастери</w:t>
            </w:r>
            <w:r>
              <w:rPr>
                <w:rFonts w:cstheme="minorHAnsi"/>
                <w:sz w:val="24"/>
                <w:szCs w:val="24"/>
                <w:lang w:val="sr-Cyrl-RS"/>
              </w:rPr>
              <w:t xml:space="preserve">, </w:t>
            </w:r>
            <w:r w:rsidRPr="002A189D">
              <w:rPr>
                <w:rFonts w:cstheme="minorHAnsi"/>
                <w:i/>
                <w:lang w:val="sr-Cyrl-RS"/>
              </w:rPr>
              <w:t>Дигитални уџбеник из ликовне културе за други разред</w:t>
            </w:r>
            <w:r w:rsidRPr="006101E2">
              <w:rPr>
                <w:rFonts w:cstheme="minorHAnsi"/>
                <w:b/>
                <w:noProof/>
                <w:sz w:val="24"/>
                <w:szCs w:val="24"/>
              </w:rPr>
              <w:t xml:space="preserve"> </w:t>
            </w:r>
          </w:p>
          <w:p w:rsidR="00043379" w:rsidRPr="00043379" w:rsidRDefault="00043379" w:rsidP="0004337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  <w:lang w:val="sr-Cyrl-RS"/>
              </w:rPr>
            </w:pPr>
            <w:r w:rsidRPr="006101E2">
              <w:rPr>
                <w:rFonts w:cstheme="minorHAnsi"/>
                <w:b/>
                <w:noProof/>
                <w:sz w:val="24"/>
                <w:szCs w:val="24"/>
              </w:rPr>
              <w:drawing>
                <wp:inline distT="0" distB="0" distL="0" distR="0" wp14:anchorId="40ED961A" wp14:editId="75A44AB2">
                  <wp:extent cx="219075" cy="2190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19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3379" w:rsidRPr="00F251A7" w:rsidTr="00043379">
        <w:trPr>
          <w:trHeight w:val="301"/>
          <w:jc w:val="center"/>
        </w:trPr>
        <w:tc>
          <w:tcPr>
            <w:tcW w:w="5000" w:type="pct"/>
            <w:gridSpan w:val="5"/>
            <w:shd w:val="clear" w:color="auto" w:fill="FFFFFF" w:themeFill="background1"/>
          </w:tcPr>
          <w:p w:rsidR="00043379" w:rsidRPr="00A8309D" w:rsidRDefault="00043379" w:rsidP="00043379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за разумевање уметности и уметничких делa — прича без речи.</w:t>
            </w:r>
          </w:p>
        </w:tc>
      </w:tr>
      <w:tr w:rsidR="00043379" w:rsidRPr="00F251A7" w:rsidTr="00043379">
        <w:trPr>
          <w:trHeight w:val="539"/>
          <w:jc w:val="center"/>
        </w:trPr>
        <w:tc>
          <w:tcPr>
            <w:tcW w:w="1583" w:type="pct"/>
            <w:shd w:val="clear" w:color="auto" w:fill="FFFFFF" w:themeFill="background1"/>
          </w:tcPr>
          <w:p w:rsidR="00043379" w:rsidRDefault="00043379" w:rsidP="00043379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043379" w:rsidRPr="00867EE9" w:rsidRDefault="00043379" w:rsidP="00043379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03" w:type="pct"/>
            <w:gridSpan w:val="2"/>
            <w:shd w:val="clear" w:color="auto" w:fill="FFFFFF" w:themeFill="background1"/>
          </w:tcPr>
          <w:p w:rsidR="00043379" w:rsidRDefault="00043379" w:rsidP="00043379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043379" w:rsidRPr="00867EE9" w:rsidRDefault="00043379" w:rsidP="00043379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043379" w:rsidRPr="00357F70" w:rsidRDefault="00043379" w:rsidP="00043379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357F70">
              <w:rPr>
                <w:rFonts w:eastAsia="DaxlinePro-Regular" w:cstheme="minorHAnsi"/>
              </w:rPr>
              <w:t>слика, реч, стрип, знак</w:t>
            </w:r>
            <w:r>
              <w:rPr>
                <w:rFonts w:eastAsia="DaxlinePro-Regular" w:cstheme="minorHAnsi"/>
              </w:rPr>
              <w:t xml:space="preserve">, </w:t>
            </w:r>
            <w:r w:rsidRPr="00357F70">
              <w:rPr>
                <w:rFonts w:eastAsia="DaxlinePro-Regular" w:cstheme="minorHAnsi"/>
              </w:rPr>
              <w:t>лепо писање, честитка</w:t>
            </w:r>
          </w:p>
        </w:tc>
      </w:tr>
      <w:tr w:rsidR="00043379" w:rsidRPr="00D23416" w:rsidTr="00043379">
        <w:trPr>
          <w:trHeight w:val="517"/>
          <w:jc w:val="center"/>
        </w:trPr>
        <w:tc>
          <w:tcPr>
            <w:tcW w:w="1583" w:type="pct"/>
            <w:vMerge w:val="restart"/>
            <w:shd w:val="clear" w:color="auto" w:fill="FFFFFF" w:themeFill="background1"/>
          </w:tcPr>
          <w:p w:rsidR="00043379" w:rsidRPr="00D23416" w:rsidRDefault="00043379" w:rsidP="00043379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 w:rsidRPr="00D23416">
              <w:rPr>
                <w:rFonts w:cstheme="minorHAnsi"/>
                <w:lang w:val="ru-RU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материјал и прибор на безбедан</w:t>
            </w:r>
            <w:r>
              <w:rPr>
                <w:rFonts w:eastAsia="TimesNewRomanPSMT" w:cstheme="minorHAnsi"/>
                <w:color w:val="000000"/>
              </w:rPr>
              <w:t xml:space="preserve">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 xml:space="preserve">• изрази </w:t>
            </w:r>
            <w:r w:rsidRPr="00D23416">
              <w:rPr>
                <w:rFonts w:eastAsia="TimesNewRomanPSMT" w:cstheme="minorHAnsi"/>
                <w:color w:val="000000"/>
              </w:rPr>
              <w:t>своје е</w:t>
            </w:r>
            <w:r>
              <w:rPr>
                <w:rFonts w:eastAsia="TimesNewRomanPSMT" w:cstheme="minorHAnsi"/>
                <w:color w:val="000000"/>
              </w:rPr>
              <w:t>моције, машту,</w:t>
            </w:r>
            <w:r>
              <w:rPr>
                <w:rFonts w:eastAsia="TimesNewRomanPSMT" w:cstheme="minorHAnsi"/>
                <w:color w:val="000000"/>
              </w:rPr>
              <w:br/>
              <w:t>сећања и замисли одабраним техникама и материјалима;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користи једноставне информац</w:t>
            </w:r>
            <w:r>
              <w:rPr>
                <w:rFonts w:eastAsia="TimesNewRomanPSMT" w:cstheme="minorHAnsi"/>
                <w:color w:val="000000"/>
              </w:rPr>
              <w:t xml:space="preserve">ије и одабрана ликовна 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043379" w:rsidRPr="00D23416" w:rsidRDefault="00043379" w:rsidP="00043379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изражава, светлим или тамним бојама, свој доживљај уметничког</w:t>
            </w:r>
            <w:r>
              <w:rPr>
                <w:rFonts w:eastAsia="TimesNewRomanPSMT" w:cstheme="minorHAnsi"/>
                <w:color w:val="000000"/>
                <w:lang w:val="sr-Cyrl-RS"/>
              </w:rPr>
              <w:t xml:space="preserve">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идентификује истакнути део целин</w:t>
            </w:r>
            <w:r>
              <w:rPr>
                <w:rFonts w:eastAsia="TimesNewRomanPSMT" w:cstheme="minorHAnsi"/>
                <w:color w:val="000000"/>
              </w:rPr>
              <w:t xml:space="preserve">е и визуелне супротности у свом </w:t>
            </w:r>
            <w:r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043379" w:rsidRPr="00D23416" w:rsidRDefault="00043379" w:rsidP="00043379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 w:rsidRPr="00D23416">
              <w:rPr>
                <w:rFonts w:eastAsia="TimesNewRomanPSMT" w:cstheme="minorHAnsi"/>
              </w:rPr>
              <w:t xml:space="preserve"> размат</w:t>
            </w:r>
            <w:r>
              <w:rPr>
                <w:rFonts w:eastAsia="TimesNewRomanPSMT" w:cstheme="minorHAnsi"/>
              </w:rPr>
              <w:t>ра, у групи, шта и како је учио и где та знања може применити.</w:t>
            </w:r>
          </w:p>
          <w:p w:rsidR="00043379" w:rsidRPr="00D23416" w:rsidRDefault="00043379" w:rsidP="00043379">
            <w:pPr>
              <w:rPr>
                <w:rFonts w:cstheme="minorHAnsi"/>
                <w:b/>
              </w:rPr>
            </w:pPr>
          </w:p>
        </w:tc>
        <w:tc>
          <w:tcPr>
            <w:tcW w:w="1103" w:type="pct"/>
            <w:gridSpan w:val="2"/>
            <w:vMerge w:val="restart"/>
            <w:shd w:val="clear" w:color="auto" w:fill="FFFFFF" w:themeFill="background1"/>
          </w:tcPr>
          <w:p w:rsidR="00043379" w:rsidRDefault="00043379" w:rsidP="00043379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D23416">
              <w:rPr>
                <w:rFonts w:cstheme="minorHAnsi"/>
                <w:color w:val="000000" w:themeColor="text1"/>
              </w:rPr>
              <w:t xml:space="preserve">формулише облик </w:t>
            </w:r>
            <w:r>
              <w:rPr>
                <w:rFonts w:cstheme="minorHAnsi"/>
                <w:color w:val="000000" w:themeColor="text1"/>
              </w:rPr>
              <w:t>и начин споразумевања ликовним путем;</w:t>
            </w:r>
          </w:p>
          <w:p w:rsidR="00043379" w:rsidRPr="00D23416" w:rsidRDefault="00043379" w:rsidP="00043379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познаје</w:t>
            </w:r>
            <w:r>
              <w:rPr>
                <w:rFonts w:cstheme="minorHAnsi"/>
              </w:rPr>
              <w:t xml:space="preserve"> ликовни облик споразумевања;</w:t>
            </w:r>
          </w:p>
          <w:p w:rsidR="00043379" w:rsidRPr="00D23416" w:rsidRDefault="00043379" w:rsidP="00043379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</w:rPr>
              <w:t>начин ликовног споразумевања путем уметничког дела</w:t>
            </w:r>
            <w:r w:rsidRPr="00D23416">
              <w:rPr>
                <w:rFonts w:cstheme="minorHAnsi"/>
              </w:rPr>
              <w:t>;</w:t>
            </w:r>
          </w:p>
          <w:p w:rsidR="00043379" w:rsidRPr="00D23416" w:rsidRDefault="00043379" w:rsidP="00043379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предмет споразумевања;</w:t>
            </w:r>
          </w:p>
          <w:p w:rsidR="00043379" w:rsidRDefault="00043379" w:rsidP="00043379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начине споразумевања у ликовној уметности;</w:t>
            </w:r>
          </w:p>
          <w:p w:rsidR="00043379" w:rsidRPr="00D23416" w:rsidRDefault="00043379" w:rsidP="00043379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уочава начин разумевања уметности.</w:t>
            </w:r>
          </w:p>
          <w:p w:rsidR="00043379" w:rsidRPr="00D23416" w:rsidRDefault="00043379" w:rsidP="00043379">
            <w:pPr>
              <w:rPr>
                <w:rFonts w:cstheme="minorHAnsi"/>
              </w:rPr>
            </w:pPr>
          </w:p>
        </w:tc>
        <w:tc>
          <w:tcPr>
            <w:tcW w:w="2314" w:type="pct"/>
            <w:gridSpan w:val="2"/>
            <w:shd w:val="clear" w:color="auto" w:fill="FFFFFF" w:themeFill="background1"/>
          </w:tcPr>
          <w:p w:rsidR="00043379" w:rsidRPr="00B419B6" w:rsidRDefault="00043379" w:rsidP="00043379">
            <w:pPr>
              <w:rPr>
                <w:rFonts w:cstheme="minorHAnsi"/>
                <w:b/>
                <w:lang w:val="sr-Cyrl-RS"/>
              </w:rPr>
            </w:pPr>
            <w:r w:rsidRPr="00D23416">
              <w:rPr>
                <w:rFonts w:cstheme="minorHAnsi"/>
                <w:b/>
              </w:rPr>
              <w:t xml:space="preserve">Међупредметна повезаност: Српски језик </w:t>
            </w:r>
            <w:r w:rsidRPr="00B419B6">
              <w:rPr>
                <w:rFonts w:cstheme="minorHAnsi"/>
              </w:rPr>
              <w:t>(усмено изражавање)</w:t>
            </w:r>
            <w:r>
              <w:rPr>
                <w:rFonts w:cstheme="minorHAnsi"/>
                <w:lang w:val="sr-Cyrl-RS"/>
              </w:rPr>
              <w:t xml:space="preserve">, </w:t>
            </w:r>
          </w:p>
          <w:p w:rsidR="00043379" w:rsidRPr="00A8309D" w:rsidRDefault="00043379" w:rsidP="00043379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Свет око нас </w:t>
            </w:r>
            <w:r w:rsidRPr="00B419B6">
              <w:rPr>
                <w:rFonts w:cstheme="minorHAnsi"/>
              </w:rPr>
              <w:t>(Природа)</w:t>
            </w:r>
          </w:p>
        </w:tc>
      </w:tr>
      <w:tr w:rsidR="00043379" w:rsidRPr="00F251A7" w:rsidTr="00043379">
        <w:trPr>
          <w:trHeight w:val="880"/>
          <w:jc w:val="center"/>
        </w:trPr>
        <w:tc>
          <w:tcPr>
            <w:tcW w:w="1583" w:type="pct"/>
            <w:vMerge/>
            <w:shd w:val="clear" w:color="auto" w:fill="FFFFFF" w:themeFill="background1"/>
          </w:tcPr>
          <w:p w:rsidR="00043379" w:rsidRDefault="00043379" w:rsidP="00043379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shd w:val="clear" w:color="auto" w:fill="FFFFFF" w:themeFill="background1"/>
          </w:tcPr>
          <w:p w:rsidR="00043379" w:rsidRDefault="00043379" w:rsidP="00043379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FFFFFF" w:themeFill="background1"/>
          </w:tcPr>
          <w:p w:rsidR="00043379" w:rsidRPr="004E5DA5" w:rsidRDefault="00043379" w:rsidP="00043379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043379" w:rsidRPr="004E5DA5" w:rsidRDefault="00043379" w:rsidP="00043379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B419B6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043379" w:rsidRPr="004E5DA5" w:rsidRDefault="00043379" w:rsidP="00043379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B419B6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FFFFFF" w:themeFill="background1"/>
          </w:tcPr>
          <w:p w:rsidR="00043379" w:rsidRDefault="00043379" w:rsidP="00043379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043379" w:rsidRPr="004E5DA5" w:rsidRDefault="00043379" w:rsidP="00043379">
            <w:r w:rsidRPr="004E5DA5">
              <w:t>1</w:t>
            </w:r>
            <w:r>
              <w:rPr>
                <w:b/>
              </w:rPr>
              <w:t>.</w:t>
            </w:r>
            <w:r w:rsidRPr="004E5DA5">
              <w:t xml:space="preserve">Јелена Коштица, Горан Ратковић, </w:t>
            </w:r>
            <w:r w:rsidRPr="00B419B6">
              <w:rPr>
                <w:i/>
              </w:rPr>
              <w:t>Ликовна култура,</w:t>
            </w:r>
            <w:r>
              <w:t xml:space="preserve"> </w:t>
            </w:r>
            <w:r w:rsidRPr="00B419B6">
              <w:rPr>
                <w:i/>
              </w:rPr>
              <w:t>уџбеник за други разред основне школе</w:t>
            </w:r>
          </w:p>
          <w:p w:rsidR="00043379" w:rsidRDefault="00043379" w:rsidP="00043379">
            <w:pPr>
              <w:rPr>
                <w:b/>
              </w:rPr>
            </w:pPr>
          </w:p>
        </w:tc>
      </w:tr>
    </w:tbl>
    <w:p w:rsidR="00B419B6" w:rsidRDefault="00B419B6" w:rsidP="00043379">
      <w:pPr>
        <w:shd w:val="clear" w:color="auto" w:fill="FFFFFF" w:themeFill="background1"/>
        <w:spacing w:after="0"/>
        <w:rPr>
          <w:b/>
        </w:rPr>
      </w:pPr>
    </w:p>
    <w:p w:rsidR="00043379" w:rsidRDefault="00043379" w:rsidP="00043379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043379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Default="005465F2" w:rsidP="00043379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5465F2" w:rsidRDefault="005465F2" w:rsidP="006B40F0">
            <w:pPr>
              <w:rPr>
                <w:b/>
              </w:rPr>
            </w:pPr>
          </w:p>
          <w:p w:rsidR="007732B1" w:rsidRPr="001F6B1D" w:rsidRDefault="007732B1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4023B6" w:rsidRDefault="004023B6" w:rsidP="006B40F0">
            <w:pPr>
              <w:rPr>
                <w:b/>
              </w:rPr>
            </w:pPr>
          </w:p>
          <w:p w:rsidR="004E5DA5" w:rsidRDefault="004E5DA5" w:rsidP="006B40F0">
            <w:pPr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928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lastRenderedPageBreak/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043379">
        <w:trPr>
          <w:trHeight w:val="58"/>
          <w:jc w:val="center"/>
        </w:trPr>
        <w:tc>
          <w:tcPr>
            <w:tcW w:w="1071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A35B88" w:rsidRPr="004023B6" w:rsidRDefault="00B07AA1" w:rsidP="0061506F">
            <w:pPr>
              <w:rPr>
                <w:rFonts w:cstheme="minorHAnsi"/>
              </w:rPr>
            </w:pPr>
            <w:r>
              <w:rPr>
                <w:rFonts w:cstheme="minorHAnsi"/>
                <w:shd w:val="clear" w:color="auto" w:fill="FFFFFF"/>
                <w:lang w:val="sr-Cyrl-RS"/>
              </w:rPr>
              <w:t xml:space="preserve">Наставник </w:t>
            </w:r>
            <w:r>
              <w:rPr>
                <w:rFonts w:cstheme="minorHAnsi"/>
                <w:shd w:val="clear" w:color="auto" w:fill="FFFFFF"/>
              </w:rPr>
              <w:t>упућује</w:t>
            </w:r>
            <w:r w:rsidR="00B419B6">
              <w:rPr>
                <w:rFonts w:cstheme="minorHAnsi"/>
                <w:shd w:val="clear" w:color="auto" w:fill="FFFFFF"/>
              </w:rPr>
              <w:t xml:space="preserve"> ученике да посматрају слику у уџбенику</w:t>
            </w:r>
            <w:r>
              <w:rPr>
                <w:rFonts w:cstheme="minorHAnsi"/>
                <w:shd w:val="clear" w:color="auto" w:fill="FFFFFF"/>
              </w:rPr>
              <w:t>, на 35. стр. Разговор започиње</w:t>
            </w:r>
            <w:r w:rsidR="00B419B6">
              <w:rPr>
                <w:rFonts w:cstheme="minorHAnsi"/>
                <w:shd w:val="clear" w:color="auto" w:fill="FFFFFF"/>
              </w:rPr>
              <w:t xml:space="preserve"> подстицајним питањима. Ш</w:t>
            </w:r>
            <w:r w:rsidR="00A8309D">
              <w:rPr>
                <w:rFonts w:cstheme="minorHAnsi"/>
                <w:shd w:val="clear" w:color="auto" w:fill="FFFFFF"/>
              </w:rPr>
              <w:t>та је за вас уметничко дело?</w:t>
            </w:r>
            <w:r w:rsidR="00B419B6">
              <w:rPr>
                <w:rFonts w:cstheme="minorHAnsi"/>
                <w:shd w:val="clear" w:color="auto" w:fill="FFFFFF"/>
                <w:lang w:val="sr-Cyrl-RS"/>
              </w:rPr>
              <w:t xml:space="preserve"> </w:t>
            </w:r>
            <w:r w:rsidR="00B419B6">
              <w:rPr>
                <w:rFonts w:cstheme="minorHAnsi"/>
                <w:shd w:val="clear" w:color="auto" w:fill="FFFFFF"/>
              </w:rPr>
              <w:t xml:space="preserve">Шта све може бити уметничко дело? </w:t>
            </w:r>
            <w:r w:rsidR="004023B6">
              <w:rPr>
                <w:rFonts w:cstheme="minorHAnsi"/>
                <w:shd w:val="clear" w:color="auto" w:fill="FFFFFF"/>
              </w:rPr>
              <w:t xml:space="preserve">Шта видите на овој слици? Да ли је она уметничко дело? Која је разлика између  уметничког </w:t>
            </w:r>
            <w:r w:rsidR="004023B6">
              <w:rPr>
                <w:rFonts w:cstheme="minorHAnsi"/>
                <w:shd w:val="clear" w:color="auto" w:fill="FFFFFF"/>
              </w:rPr>
              <w:lastRenderedPageBreak/>
              <w:t>дела и ове ф</w:t>
            </w:r>
            <w:r>
              <w:rPr>
                <w:rFonts w:cstheme="minorHAnsi"/>
                <w:shd w:val="clear" w:color="auto" w:fill="FFFFFF"/>
              </w:rPr>
              <w:t xml:space="preserve">отографије? Шта нам показује </w:t>
            </w:r>
            <w:r w:rsidR="00515CBB">
              <w:rPr>
                <w:rFonts w:cstheme="minorHAnsi"/>
                <w:shd w:val="clear" w:color="auto" w:fill="FFFFFF"/>
              </w:rPr>
              <w:t>фотографија? Да ли бисте могли</w:t>
            </w:r>
            <w:r w:rsidR="00B419B6">
              <w:rPr>
                <w:rFonts w:cstheme="minorHAnsi"/>
                <w:shd w:val="clear" w:color="auto" w:fill="FFFFFF"/>
              </w:rPr>
              <w:t xml:space="preserve"> да исприча</w:t>
            </w:r>
            <w:r w:rsidR="00515CBB">
              <w:rPr>
                <w:rFonts w:cstheme="minorHAnsi"/>
                <w:shd w:val="clear" w:color="auto" w:fill="FFFFFF"/>
                <w:lang w:val="sr-Cyrl-RS"/>
              </w:rPr>
              <w:t>те</w:t>
            </w:r>
            <w:r w:rsidR="00B419B6">
              <w:rPr>
                <w:rFonts w:cstheme="minorHAnsi"/>
                <w:shd w:val="clear" w:color="auto" w:fill="FFFFFF"/>
              </w:rPr>
              <w:t xml:space="preserve"> причу на основу фотографије?</w:t>
            </w:r>
          </w:p>
          <w:p w:rsidR="00F251A7" w:rsidRPr="006101E2" w:rsidRDefault="00B07AA1" w:rsidP="0061506F">
            <w:r>
              <w:rPr>
                <w:rFonts w:cstheme="minorHAnsi"/>
                <w:color w:val="000000" w:themeColor="text1"/>
              </w:rPr>
              <w:t>Најављује</w:t>
            </w:r>
            <w:r w:rsidR="00B419B6">
              <w:rPr>
                <w:rFonts w:cstheme="minorHAnsi"/>
                <w:color w:val="000000" w:themeColor="text1"/>
              </w:rPr>
              <w:t xml:space="preserve"> </w:t>
            </w:r>
            <w:r w:rsidR="004E5DA5" w:rsidRPr="006101E2">
              <w:t>д</w:t>
            </w:r>
            <w:r w:rsidR="00B86A1A" w:rsidRPr="006101E2">
              <w:t>а ћ</w:t>
            </w:r>
            <w:r w:rsidR="00383B42" w:rsidRPr="006101E2">
              <w:t>е</w:t>
            </w:r>
            <w:r>
              <w:rPr>
                <w:lang w:val="sr-Cyrl-RS"/>
              </w:rPr>
              <w:t xml:space="preserve"> се</w:t>
            </w:r>
            <w:r>
              <w:t xml:space="preserve"> данас бавити </w:t>
            </w:r>
            <w:r w:rsidR="004023B6">
              <w:t>причама без речи</w:t>
            </w:r>
            <w:r>
              <w:t xml:space="preserve"> и пише наслов.</w:t>
            </w:r>
          </w:p>
        </w:tc>
        <w:tc>
          <w:tcPr>
            <w:tcW w:w="2001" w:type="pct"/>
          </w:tcPr>
          <w:p w:rsidR="009528BC" w:rsidRPr="001F6B1D" w:rsidRDefault="00B419B6" w:rsidP="000C35A4">
            <w:r>
              <w:lastRenderedPageBreak/>
              <w:t>Посматрају слику из уџбеника, разговарају о уметничким делима, самостално долазе до закључака.</w:t>
            </w:r>
          </w:p>
          <w:p w:rsidR="00D23416" w:rsidRPr="00D23416" w:rsidRDefault="00D23416" w:rsidP="006101E2"/>
          <w:p w:rsidR="004023B6" w:rsidRDefault="004023B6" w:rsidP="000C35A4"/>
          <w:p w:rsidR="004023B6" w:rsidRDefault="004023B6" w:rsidP="000C35A4"/>
          <w:p w:rsidR="004023B6" w:rsidRDefault="004023B6" w:rsidP="000C35A4"/>
          <w:p w:rsidR="004023B6" w:rsidRDefault="004023B6" w:rsidP="000C35A4"/>
          <w:p w:rsidR="00B07AA1" w:rsidRDefault="00B07AA1" w:rsidP="000C35A4"/>
          <w:p w:rsidR="00B07AA1" w:rsidRDefault="00B07AA1" w:rsidP="000C35A4"/>
          <w:p w:rsidR="00080AF9" w:rsidRPr="00080AF9" w:rsidRDefault="00B419B6" w:rsidP="000C35A4">
            <w:r>
              <w:t>Слушају</w:t>
            </w:r>
            <w:r w:rsidR="00080AF9" w:rsidRPr="00080AF9">
              <w:t xml:space="preserve"> шта ће радити на часу.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B3A26" w:rsidTr="00043379">
        <w:trPr>
          <w:trHeight w:val="405"/>
          <w:jc w:val="center"/>
        </w:trPr>
        <w:tc>
          <w:tcPr>
            <w:tcW w:w="1087" w:type="pct"/>
            <w:vMerge w:val="restart"/>
          </w:tcPr>
          <w:p w:rsidR="001B3A26" w:rsidRDefault="001B3A26" w:rsidP="00043379">
            <w:pPr>
              <w:rPr>
                <w:b/>
              </w:rPr>
            </w:pPr>
            <w:r>
              <w:rPr>
                <w:b/>
              </w:rPr>
              <w:t>Главни део  часа:</w:t>
            </w: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  <w:bookmarkStart w:id="0" w:name="_GoBack"/>
            <w:bookmarkEnd w:id="0"/>
          </w:p>
        </w:tc>
      </w:tr>
      <w:tr w:rsidR="001B3A26" w:rsidRPr="00F251A7" w:rsidTr="00043379">
        <w:trPr>
          <w:trHeight w:val="58"/>
          <w:jc w:val="center"/>
        </w:trPr>
        <w:tc>
          <w:tcPr>
            <w:tcW w:w="1087" w:type="pct"/>
            <w:vMerge/>
          </w:tcPr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4023B6" w:rsidRPr="002A189D" w:rsidRDefault="00B419B6" w:rsidP="002431F0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  <w:lang w:val="sr-Cyrl-RS"/>
              </w:rPr>
            </w:pPr>
            <w:r>
              <w:rPr>
                <w:rFonts w:cstheme="minorHAnsi"/>
                <w:color w:val="000000" w:themeColor="text1"/>
              </w:rPr>
              <w:t xml:space="preserve">Говор је </w:t>
            </w:r>
            <w:r w:rsidR="00AE10D0">
              <w:rPr>
                <w:rFonts w:cstheme="minorHAnsi"/>
                <w:color w:val="000000" w:themeColor="text1"/>
              </w:rPr>
              <w:t xml:space="preserve">уобичајени начин споразумевања. </w:t>
            </w:r>
            <w:r>
              <w:rPr>
                <w:rFonts w:cstheme="minorHAnsi"/>
                <w:color w:val="000000" w:themeColor="text1"/>
              </w:rPr>
              <w:t xml:space="preserve">Како се још можемо споразумевати? </w:t>
            </w:r>
            <w:r w:rsidR="004023B6" w:rsidRPr="00C25007">
              <w:rPr>
                <w:rFonts w:cstheme="minorHAnsi"/>
                <w:color w:val="000000" w:themeColor="text1"/>
              </w:rPr>
              <w:t>Пок</w:t>
            </w:r>
            <w:r w:rsidR="002A189D">
              <w:rPr>
                <w:rFonts w:cstheme="minorHAnsi"/>
                <w:color w:val="000000" w:themeColor="text1"/>
              </w:rPr>
              <w:t>ажите шта под тим подразумева</w:t>
            </w:r>
            <w:r w:rsidR="002A189D">
              <w:rPr>
                <w:rFonts w:cstheme="minorHAnsi"/>
                <w:color w:val="000000" w:themeColor="text1"/>
                <w:lang w:val="sr-Cyrl-RS"/>
              </w:rPr>
              <w:t>мо.</w:t>
            </w:r>
          </w:p>
          <w:p w:rsidR="006101E2" w:rsidRDefault="005527FD" w:rsidP="002431F0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231F20"/>
              </w:rPr>
            </w:pPr>
            <w:r>
              <w:rPr>
                <w:rFonts w:cstheme="minorHAnsi"/>
                <w:color w:val="000000" w:themeColor="text1"/>
              </w:rPr>
              <w:t>Дакле,</w:t>
            </w:r>
            <w:r>
              <w:rPr>
                <w:rFonts w:eastAsia="DaxlinePro-Regular" w:cstheme="minorHAnsi"/>
                <w:color w:val="231F20"/>
              </w:rPr>
              <w:t xml:space="preserve"> можемо </w:t>
            </w:r>
            <w:r>
              <w:rPr>
                <w:rFonts w:eastAsia="DaxlinePro-Regular" w:cstheme="minorHAnsi"/>
                <w:color w:val="231F20"/>
                <w:lang w:val="sr-Cyrl-RS"/>
              </w:rPr>
              <w:t>с</w:t>
            </w:r>
            <w:r w:rsidR="004023B6" w:rsidRPr="00C25007">
              <w:rPr>
                <w:rFonts w:eastAsia="DaxlinePro-Regular" w:cstheme="minorHAnsi"/>
                <w:color w:val="231F20"/>
              </w:rPr>
              <w:t>е споразумети тако што ћемо нешто да нацртамо, одглумимо (да користимо израз лица</w:t>
            </w:r>
            <w:r w:rsidR="00AE10D0">
              <w:rPr>
                <w:rFonts w:eastAsia="DaxlinePro-Regular" w:cstheme="minorHAnsi"/>
                <w:color w:val="231F20"/>
              </w:rPr>
              <w:t>), или уз помоћ звука. Најављује</w:t>
            </w:r>
            <w:r w:rsidR="004023B6" w:rsidRPr="00C25007">
              <w:rPr>
                <w:rFonts w:eastAsia="DaxlinePro-Regular" w:cstheme="minorHAnsi"/>
                <w:color w:val="231F20"/>
              </w:rPr>
              <w:t xml:space="preserve"> уче</w:t>
            </w:r>
            <w:r>
              <w:rPr>
                <w:rFonts w:eastAsia="DaxlinePro-Regular" w:cstheme="minorHAnsi"/>
                <w:color w:val="231F20"/>
              </w:rPr>
              <w:t xml:space="preserve">ницима да </w:t>
            </w:r>
            <w:r w:rsidR="00AE10D0">
              <w:rPr>
                <w:rFonts w:eastAsia="DaxlinePro-Regular" w:cstheme="minorHAnsi"/>
                <w:color w:val="231F20"/>
              </w:rPr>
              <w:t xml:space="preserve">ћемо играти игру ,,Пантомима“. </w:t>
            </w:r>
            <w:r>
              <w:rPr>
                <w:rFonts w:eastAsia="DaxlinePro-Regular" w:cstheme="minorHAnsi"/>
                <w:color w:val="231F20"/>
              </w:rPr>
              <w:t>П</w:t>
            </w:r>
            <w:r w:rsidR="004023B6" w:rsidRPr="00C25007">
              <w:rPr>
                <w:rFonts w:eastAsia="DaxlinePro-Regular" w:cstheme="minorHAnsi"/>
                <w:color w:val="231F20"/>
              </w:rPr>
              <w:t>окуша</w:t>
            </w:r>
            <w:r>
              <w:rPr>
                <w:rFonts w:eastAsia="DaxlinePro-Regular" w:cstheme="minorHAnsi"/>
                <w:color w:val="231F20"/>
              </w:rPr>
              <w:t>јте да својим другарима одглумите неки догађај који в</w:t>
            </w:r>
            <w:r w:rsidR="00AE10D0">
              <w:rPr>
                <w:rFonts w:eastAsia="DaxlinePro-Regular" w:cstheme="minorHAnsi"/>
                <w:color w:val="231F20"/>
              </w:rPr>
              <w:t xml:space="preserve">ам се десио на путу до школе. </w:t>
            </w:r>
            <w:r w:rsidR="004023B6" w:rsidRPr="00C25007">
              <w:rPr>
                <w:rFonts w:eastAsia="DaxlinePro-Regular" w:cstheme="minorHAnsi"/>
                <w:color w:val="231F20"/>
              </w:rPr>
              <w:t xml:space="preserve">Трудите се да </w:t>
            </w:r>
            <w:r>
              <w:rPr>
                <w:rFonts w:eastAsia="DaxlinePro-Regular" w:cstheme="minorHAnsi"/>
                <w:color w:val="231F20"/>
              </w:rPr>
              <w:t>што мање користите</w:t>
            </w:r>
            <w:r w:rsidR="004023B6" w:rsidRPr="00C25007">
              <w:rPr>
                <w:rFonts w:eastAsia="DaxlinePro-Regular" w:cstheme="minorHAnsi"/>
                <w:color w:val="231F20"/>
              </w:rPr>
              <w:t xml:space="preserve"> речи. </w:t>
            </w:r>
          </w:p>
          <w:p w:rsidR="005527FD" w:rsidRPr="005527FD" w:rsidRDefault="005527FD" w:rsidP="002431F0">
            <w:pPr>
              <w:autoSpaceDE w:val="0"/>
              <w:autoSpaceDN w:val="0"/>
              <w:adjustRightInd w:val="0"/>
              <w:rPr>
                <w:rFonts w:eastAsia="DaxlinePro-Regular" w:cstheme="minorHAnsi"/>
                <w:lang w:val="sr-Cyrl-RS"/>
              </w:rPr>
            </w:pPr>
            <w:r>
              <w:rPr>
                <w:rFonts w:eastAsia="DaxlinePro-Regular" w:cstheme="minorHAnsi"/>
                <w:color w:val="231F20"/>
                <w:lang w:val="sr-Cyrl-RS"/>
              </w:rPr>
              <w:t>Након игре, наставити разговор са ученицима.</w:t>
            </w:r>
          </w:p>
          <w:p w:rsidR="006101E2" w:rsidRPr="00C25007" w:rsidRDefault="004023B6" w:rsidP="006101E2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 w:rsidRPr="00C25007">
              <w:rPr>
                <w:rFonts w:eastAsia="DaxlinePro-Regular" w:cstheme="minorHAnsi"/>
                <w:color w:val="231F20"/>
              </w:rPr>
              <w:t>Постоје филмови који су снимљен</w:t>
            </w:r>
            <w:r w:rsidR="005527FD">
              <w:rPr>
                <w:rFonts w:eastAsia="DaxlinePro-Regular" w:cstheme="minorHAnsi"/>
                <w:color w:val="231F20"/>
              </w:rPr>
              <w:t xml:space="preserve">и без звука. У њима глумци само </w:t>
            </w:r>
            <w:r w:rsidRPr="00C25007">
              <w:rPr>
                <w:rFonts w:eastAsia="DaxlinePro-Regular" w:cstheme="minorHAnsi"/>
                <w:color w:val="231F20"/>
              </w:rPr>
              <w:t>покретима лица и тела пр</w:t>
            </w:r>
            <w:r w:rsidR="00C25007" w:rsidRPr="00C25007">
              <w:rPr>
                <w:rFonts w:eastAsia="DaxlinePro-Regular" w:cstheme="minorHAnsi"/>
                <w:color w:val="231F20"/>
              </w:rPr>
              <w:t xml:space="preserve">ичају приче и показују осећања. </w:t>
            </w:r>
            <w:r w:rsidRPr="00C25007">
              <w:rPr>
                <w:rFonts w:eastAsia="DaxlinePro-Regular" w:cstheme="minorHAnsi"/>
                <w:color w:val="231F20"/>
              </w:rPr>
              <w:t>Такви филмови зову се неми филмови.</w:t>
            </w:r>
            <w:r w:rsidR="00C25007" w:rsidRPr="00C25007">
              <w:rPr>
                <w:rFonts w:eastAsia="DaxlinePro-Regular" w:cstheme="minorHAnsi"/>
                <w:color w:val="231F20"/>
              </w:rPr>
              <w:t xml:space="preserve"> </w:t>
            </w:r>
            <w:r w:rsidR="005527FD">
              <w:rPr>
                <w:rFonts w:eastAsia="DaxlinePro-Regular" w:cstheme="minorHAnsi"/>
                <w:color w:val="231F20"/>
              </w:rPr>
              <w:t xml:space="preserve">Постоје људи који не могу да се </w:t>
            </w:r>
            <w:r w:rsidR="00C25007" w:rsidRPr="00C25007">
              <w:rPr>
                <w:rFonts w:eastAsia="DaxlinePro-Regular" w:cstheme="minorHAnsi"/>
                <w:color w:val="231F20"/>
              </w:rPr>
              <w:t>споразумева</w:t>
            </w:r>
            <w:r w:rsidR="00515CBB">
              <w:rPr>
                <w:rFonts w:eastAsia="DaxlinePro-Regular" w:cstheme="minorHAnsi"/>
                <w:color w:val="231F20"/>
              </w:rPr>
              <w:t xml:space="preserve">ју говором. </w:t>
            </w:r>
            <w:r w:rsidR="00C25007" w:rsidRPr="00C25007">
              <w:rPr>
                <w:rFonts w:eastAsia="DaxlinePro-Regular" w:cstheme="minorHAnsi"/>
                <w:color w:val="231F20"/>
              </w:rPr>
              <w:t>Они користе посебан знаковни језик</w:t>
            </w:r>
            <w:r w:rsidR="005527FD">
              <w:rPr>
                <w:rFonts w:eastAsia="DaxlinePro-Regular" w:cstheme="minorHAnsi"/>
                <w:color w:val="231F20"/>
              </w:rPr>
              <w:t xml:space="preserve">. </w:t>
            </w:r>
            <w:r w:rsidR="003A56D0">
              <w:rPr>
                <w:rFonts w:eastAsia="DaxlinePro-Regular" w:cstheme="minorHAnsi"/>
                <w:color w:val="231F20"/>
                <w:lang w:val="sr-Cyrl-RS"/>
              </w:rPr>
              <w:t xml:space="preserve">Наставник </w:t>
            </w:r>
            <w:r w:rsidR="003A56D0">
              <w:rPr>
                <w:rFonts w:eastAsia="DaxlinePro-Regular" w:cstheme="minorHAnsi"/>
                <w:color w:val="231F20"/>
              </w:rPr>
              <w:t>упућује</w:t>
            </w:r>
            <w:r w:rsidR="005527FD">
              <w:rPr>
                <w:rFonts w:eastAsia="DaxlinePro-Regular" w:cstheme="minorHAnsi"/>
                <w:color w:val="231F20"/>
              </w:rPr>
              <w:t xml:space="preserve"> ученике да погледају знаковни језик</w:t>
            </w:r>
            <w:r w:rsidR="005527FD">
              <w:rPr>
                <w:rFonts w:eastAsia="DaxlinePro-Regular" w:cstheme="minorHAnsi"/>
                <w:color w:val="231F20"/>
                <w:lang w:val="sr-Cyrl-RS"/>
              </w:rPr>
              <w:t xml:space="preserve"> представљен</w:t>
            </w:r>
            <w:r w:rsidR="005527FD">
              <w:rPr>
                <w:rFonts w:eastAsia="DaxlinePro-Regular" w:cstheme="minorHAnsi"/>
                <w:color w:val="231F20"/>
              </w:rPr>
              <w:t xml:space="preserve"> у уџбенику, на стр. 36. </w:t>
            </w:r>
            <w:r w:rsidR="002A189D">
              <w:rPr>
                <w:rFonts w:eastAsia="DaxlinePro-Regular" w:cstheme="minorHAnsi"/>
                <w:color w:val="231F20"/>
                <w:lang w:val="sr-Cyrl-RS"/>
              </w:rPr>
              <w:t xml:space="preserve">Ученици </w:t>
            </w:r>
            <w:r w:rsidR="002A189D">
              <w:rPr>
                <w:rFonts w:eastAsia="DaxlinePro-Regular" w:cstheme="minorHAnsi"/>
                <w:color w:val="231F20"/>
              </w:rPr>
              <w:t>м</w:t>
            </w:r>
            <w:r w:rsidR="005527FD">
              <w:rPr>
                <w:rFonts w:eastAsia="DaxlinePro-Regular" w:cstheme="minorHAnsi"/>
                <w:color w:val="231F20"/>
              </w:rPr>
              <w:t>огу покушати да се споразумевају на тај начин.</w:t>
            </w:r>
          </w:p>
          <w:p w:rsidR="00BD26B2" w:rsidRPr="00C25007" w:rsidRDefault="005527FD" w:rsidP="00BD26B2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rFonts w:eastAsia="DaxlinePro-Regular" w:cstheme="minorHAnsi"/>
              </w:rPr>
              <w:t xml:space="preserve">Ученици добијају задатак да </w:t>
            </w:r>
            <w:r>
              <w:rPr>
                <w:rFonts w:cstheme="minorHAnsi"/>
              </w:rPr>
              <w:t>представе причу у слици, онако како сами желе.</w:t>
            </w:r>
          </w:p>
          <w:p w:rsidR="00A44C32" w:rsidRPr="00C25007" w:rsidRDefault="00AE10D0" w:rsidP="006F1E8A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eastAsia="DaxlinePro-Regular" w:cstheme="minorHAnsi"/>
                <w:lang w:val="sr-Cyrl-RS"/>
              </w:rPr>
              <w:t xml:space="preserve">Наставник </w:t>
            </w:r>
            <w:r>
              <w:rPr>
                <w:rFonts w:eastAsia="DaxlinePro-Regular" w:cstheme="minorHAnsi"/>
              </w:rPr>
              <w:t xml:space="preserve">обилази ученике и прати како раде. </w:t>
            </w:r>
          </w:p>
        </w:tc>
        <w:tc>
          <w:tcPr>
            <w:tcW w:w="1957" w:type="pct"/>
          </w:tcPr>
          <w:p w:rsidR="00221E3E" w:rsidRPr="00EE7156" w:rsidRDefault="005527FD" w:rsidP="004E5DA5">
            <w:r>
              <w:t>Разговарају о начинима споразумевања.</w:t>
            </w:r>
          </w:p>
          <w:p w:rsidR="00A44C32" w:rsidRDefault="00A44C32" w:rsidP="004E5DA5"/>
          <w:p w:rsidR="00A44C32" w:rsidRDefault="00A44C32" w:rsidP="004E5DA5"/>
          <w:p w:rsidR="008D3C54" w:rsidRPr="00BD26B2" w:rsidRDefault="008D3C54" w:rsidP="004E5DA5"/>
          <w:p w:rsidR="004023B6" w:rsidRPr="004023B6" w:rsidRDefault="005527FD" w:rsidP="004023B6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t>Учествују у игри, глуме, погађају.</w:t>
            </w:r>
          </w:p>
          <w:p w:rsidR="00A44C32" w:rsidRDefault="00A44C32" w:rsidP="004E5DA5"/>
          <w:p w:rsidR="00C25007" w:rsidRDefault="00C25007" w:rsidP="004E5DA5"/>
          <w:p w:rsidR="00C25007" w:rsidRDefault="00C25007" w:rsidP="004E5DA5"/>
          <w:p w:rsidR="00C25007" w:rsidRDefault="00C25007" w:rsidP="004E5DA5"/>
          <w:p w:rsidR="00C25007" w:rsidRDefault="005527FD" w:rsidP="004E5DA5">
            <w:r>
              <w:t>Анализирају знаковни језик и споразумевају</w:t>
            </w:r>
            <w:r w:rsidR="00C25007">
              <w:t xml:space="preserve"> се помоћу њега.</w:t>
            </w:r>
          </w:p>
          <w:p w:rsidR="00C25007" w:rsidRDefault="00C25007" w:rsidP="004E5DA5"/>
          <w:p w:rsidR="00C25007" w:rsidRDefault="00C25007" w:rsidP="004E5DA5"/>
          <w:p w:rsidR="00C25007" w:rsidRDefault="00C25007" w:rsidP="004E5DA5"/>
          <w:p w:rsidR="00C25007" w:rsidRDefault="00C25007" w:rsidP="004E5DA5"/>
          <w:p w:rsidR="00AE10D0" w:rsidRDefault="00AE10D0" w:rsidP="004E5DA5"/>
          <w:p w:rsidR="00AE10D0" w:rsidRDefault="00AE10D0" w:rsidP="004E5DA5"/>
          <w:p w:rsidR="00AE10D0" w:rsidRDefault="00AE10D0" w:rsidP="004E5DA5"/>
          <w:p w:rsidR="003A56D0" w:rsidRDefault="003A56D0" w:rsidP="004E5DA5">
            <w:pPr>
              <w:rPr>
                <w:lang w:val="sr-Cyrl-RS"/>
              </w:rPr>
            </w:pPr>
          </w:p>
          <w:p w:rsidR="003A56D0" w:rsidRDefault="003A56D0" w:rsidP="004E5DA5">
            <w:pPr>
              <w:rPr>
                <w:lang w:val="sr-Cyrl-RS"/>
              </w:rPr>
            </w:pPr>
          </w:p>
          <w:p w:rsidR="00C25007" w:rsidRDefault="00AE10D0" w:rsidP="004E5DA5">
            <w:pPr>
              <w:rPr>
                <w:lang w:val="sr-Cyrl-RS"/>
              </w:rPr>
            </w:pPr>
            <w:r>
              <w:rPr>
                <w:lang w:val="sr-Cyrl-RS"/>
              </w:rPr>
              <w:t>Раде задатак, представљају причу у слици.</w:t>
            </w:r>
          </w:p>
          <w:p w:rsidR="00C25007" w:rsidRDefault="00C25007" w:rsidP="004E5DA5"/>
          <w:p w:rsidR="00043379" w:rsidRDefault="00043379" w:rsidP="004E5DA5"/>
          <w:p w:rsidR="00043379" w:rsidRPr="00C25007" w:rsidRDefault="00043379" w:rsidP="004E5DA5"/>
        </w:tc>
      </w:tr>
    </w:tbl>
    <w:p w:rsidR="005465F2" w:rsidRDefault="005465F2" w:rsidP="008253EB">
      <w:pPr>
        <w:shd w:val="clear" w:color="auto" w:fill="FFFFFF" w:themeFill="background1"/>
        <w:spacing w:after="0"/>
        <w:rPr>
          <w:b/>
        </w:rPr>
      </w:pPr>
    </w:p>
    <w:p w:rsidR="00043379" w:rsidRDefault="00043379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043379">
        <w:trPr>
          <w:trHeight w:val="385"/>
          <w:jc w:val="center"/>
        </w:trPr>
        <w:tc>
          <w:tcPr>
            <w:tcW w:w="1087" w:type="pct"/>
          </w:tcPr>
          <w:p w:rsidR="005465F2" w:rsidRDefault="005465F2" w:rsidP="004E5DA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Завршни део часа: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AE10D0" w:rsidP="00735E73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5527FD">
              <w:t xml:space="preserve"> </w:t>
            </w:r>
            <w:r w:rsidR="00A44C32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>
              <w:rPr>
                <w:lang w:val="sr-Cyrl-CS"/>
              </w:rPr>
              <w:t>хтеве</w:t>
            </w:r>
            <w:r w:rsidR="005527FD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 xml:space="preserve">? Чији рад је најуспешнији? Опишите један рад без показивања. </w:t>
            </w:r>
            <w:r w:rsidR="005527FD">
              <w:rPr>
                <w:lang w:val="sr-Cyrl-CS"/>
              </w:rPr>
              <w:t>Да ли</w:t>
            </w:r>
            <w:r w:rsidR="00735E73">
              <w:rPr>
                <w:lang w:val="sr-Cyrl-CS"/>
              </w:rPr>
              <w:t xml:space="preserve"> је</w:t>
            </w:r>
            <w:r w:rsidR="005527FD">
              <w:rPr>
                <w:lang w:val="sr-Cyrl-CS"/>
              </w:rPr>
              <w:t xml:space="preserve"> нешто</w:t>
            </w:r>
            <w:r w:rsidR="00735E73">
              <w:rPr>
                <w:lang w:val="sr-Cyrl-CS"/>
              </w:rPr>
              <w:t xml:space="preserve"> пропуштено приликом </w:t>
            </w:r>
            <w:r w:rsidR="005527FD">
              <w:rPr>
                <w:lang w:val="sr-Cyrl-CS"/>
              </w:rPr>
              <w:t>израде? Шта 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5527FD" w:rsidP="004E5DA5">
            <w:r>
              <w:t>Постављају</w:t>
            </w:r>
            <w:r w:rsidR="00B15793" w:rsidRPr="00B15793">
              <w:t xml:space="preserve"> питања</w:t>
            </w:r>
            <w:r>
              <w:t xml:space="preserve">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043379">
        <w:trPr>
          <w:trHeight w:val="557"/>
          <w:jc w:val="center"/>
        </w:trPr>
        <w:tc>
          <w:tcPr>
            <w:tcW w:w="1635" w:type="pct"/>
          </w:tcPr>
          <w:p w:rsidR="0051511E" w:rsidRDefault="0051511E" w:rsidP="00043379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  <w:p w:rsidR="0051511E" w:rsidRDefault="0051511E" w:rsidP="00043379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Pr="00B15793" w:rsidRDefault="00F80128" w:rsidP="00043379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 xml:space="preserve">, </w:t>
            </w:r>
            <w:r w:rsidR="005527FD">
              <w:rPr>
                <w:lang w:val="sr-Cyrl-RS"/>
              </w:rPr>
              <w:t xml:space="preserve">путем </w:t>
            </w:r>
            <w:r w:rsidR="005527FD">
              <w:t>представљања</w:t>
            </w:r>
            <w:r w:rsidR="00221E3E">
              <w:t xml:space="preserve"> радова</w:t>
            </w:r>
            <w:r w:rsidR="00D2496E">
              <w:t>, анализе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043379">
        <w:trPr>
          <w:jc w:val="center"/>
        </w:trPr>
        <w:tc>
          <w:tcPr>
            <w:tcW w:w="1635" w:type="pct"/>
          </w:tcPr>
          <w:p w:rsidR="0051511E" w:rsidRDefault="0051511E" w:rsidP="00043379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  <w:p w:rsidR="0051511E" w:rsidRDefault="0051511E" w:rsidP="00043379">
            <w:pPr>
              <w:rPr>
                <w:b/>
              </w:rPr>
            </w:pPr>
          </w:p>
          <w:p w:rsidR="0051511E" w:rsidRDefault="0051511E" w:rsidP="00043379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Default="0051511E" w:rsidP="00043379">
            <w:pPr>
              <w:jc w:val="center"/>
              <w:rPr>
                <w:b/>
              </w:rPr>
            </w:pPr>
          </w:p>
          <w:p w:rsidR="00043379" w:rsidRDefault="00043379" w:rsidP="00043379">
            <w:pPr>
              <w:jc w:val="center"/>
              <w:rPr>
                <w:b/>
              </w:rPr>
            </w:pPr>
          </w:p>
        </w:tc>
      </w:tr>
    </w:tbl>
    <w:p w:rsidR="005465F2" w:rsidRDefault="005465F2" w:rsidP="00C63F52">
      <w:pPr>
        <w:shd w:val="clear" w:color="auto" w:fill="FFFFFF" w:themeFill="background1"/>
        <w:rPr>
          <w:b/>
        </w:rPr>
      </w:pPr>
    </w:p>
    <w:p w:rsidR="00F251A7" w:rsidRPr="00B15793" w:rsidRDefault="00F251A7" w:rsidP="00B15793">
      <w:pPr>
        <w:shd w:val="clear" w:color="auto" w:fill="FFFFFF" w:themeFill="background1"/>
        <w:rPr>
          <w:b/>
          <w:color w:val="70AD47" w:themeColor="accent6"/>
        </w:rPr>
      </w:pPr>
    </w:p>
    <w:p w:rsidR="008921D5" w:rsidRPr="00043379" w:rsidRDefault="008921D5" w:rsidP="00867EE9">
      <w:pPr>
        <w:shd w:val="clear" w:color="auto" w:fill="FFFFFF" w:themeFill="background1"/>
        <w:jc w:val="center"/>
        <w:rPr>
          <w:b/>
        </w:rPr>
      </w:pPr>
      <w:r w:rsidRPr="00043379">
        <w:rPr>
          <w:b/>
        </w:rPr>
        <w:t>Изглед табле</w:t>
      </w:r>
    </w:p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42"/>
      </w:tblGrid>
      <w:tr w:rsidR="00043379" w:rsidRPr="00043379" w:rsidTr="00043379">
        <w:trPr>
          <w:trHeight w:val="1761"/>
          <w:jc w:val="center"/>
        </w:trPr>
        <w:tc>
          <w:tcPr>
            <w:tcW w:w="11176" w:type="dxa"/>
          </w:tcPr>
          <w:p w:rsidR="003B5841" w:rsidRDefault="00C25007" w:rsidP="006F1E8A">
            <w:pPr>
              <w:spacing w:after="0" w:line="240" w:lineRule="auto"/>
              <w:jc w:val="center"/>
              <w:rPr>
                <w:b/>
                <w:lang w:val="ru-RU"/>
              </w:rPr>
            </w:pPr>
            <w:r w:rsidRPr="00043379">
              <w:rPr>
                <w:b/>
                <w:lang w:val="ru-RU"/>
              </w:rPr>
              <w:t>Прича без речи</w:t>
            </w:r>
          </w:p>
          <w:p w:rsidR="00043379" w:rsidRPr="00043379" w:rsidRDefault="00043379" w:rsidP="006F1E8A">
            <w:pPr>
              <w:spacing w:after="0" w:line="240" w:lineRule="auto"/>
              <w:jc w:val="center"/>
              <w:rPr>
                <w:b/>
                <w:lang w:val="ru-RU"/>
              </w:rPr>
            </w:pPr>
          </w:p>
          <w:p w:rsidR="009E3168" w:rsidRPr="00043379" w:rsidRDefault="009E3168" w:rsidP="00043379">
            <w:pPr>
              <w:jc w:val="center"/>
            </w:pPr>
            <w:r w:rsidRPr="00043379"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5.75pt;height:147pt" o:ole="">
                  <v:imagedata r:id="rId9" o:title=""/>
                </v:shape>
                <o:OLEObject Type="Embed" ProgID="PBrush" ShapeID="_x0000_i1025" DrawAspect="Content" ObjectID="_1627112422" r:id="rId10"/>
              </w:object>
            </w:r>
          </w:p>
        </w:tc>
      </w:tr>
    </w:tbl>
    <w:p w:rsidR="00EE7156" w:rsidRDefault="00EE7156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043379">
      <w:footerReference w:type="default" r:id="rId11"/>
      <w:pgSz w:w="16839" w:h="11907" w:orient="landscape" w:code="9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17AC" w:rsidRDefault="001217AC" w:rsidP="00867EE9">
      <w:pPr>
        <w:spacing w:after="0" w:line="240" w:lineRule="auto"/>
      </w:pPr>
      <w:r>
        <w:separator/>
      </w:r>
    </w:p>
  </w:endnote>
  <w:endnote w:type="continuationSeparator" w:id="0">
    <w:p w:rsidR="001217AC" w:rsidRDefault="001217AC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744F2C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14723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17AC" w:rsidRDefault="001217AC" w:rsidP="00867EE9">
      <w:pPr>
        <w:spacing w:after="0" w:line="240" w:lineRule="auto"/>
      </w:pPr>
      <w:r>
        <w:separator/>
      </w:r>
    </w:p>
  </w:footnote>
  <w:footnote w:type="continuationSeparator" w:id="0">
    <w:p w:rsidR="001217AC" w:rsidRDefault="001217AC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43379"/>
    <w:rsid w:val="00071245"/>
    <w:rsid w:val="00080AF9"/>
    <w:rsid w:val="000838D2"/>
    <w:rsid w:val="00097BFF"/>
    <w:rsid w:val="000C35A4"/>
    <w:rsid w:val="000C467F"/>
    <w:rsid w:val="000D4460"/>
    <w:rsid w:val="001017AF"/>
    <w:rsid w:val="0011432E"/>
    <w:rsid w:val="00115CB5"/>
    <w:rsid w:val="001217AC"/>
    <w:rsid w:val="00133194"/>
    <w:rsid w:val="0013513C"/>
    <w:rsid w:val="00142436"/>
    <w:rsid w:val="00144056"/>
    <w:rsid w:val="00147239"/>
    <w:rsid w:val="00161DD9"/>
    <w:rsid w:val="00163CC5"/>
    <w:rsid w:val="00165331"/>
    <w:rsid w:val="001719C6"/>
    <w:rsid w:val="00177F76"/>
    <w:rsid w:val="00187E4A"/>
    <w:rsid w:val="001B3A26"/>
    <w:rsid w:val="001C216A"/>
    <w:rsid w:val="001D0A69"/>
    <w:rsid w:val="001E3869"/>
    <w:rsid w:val="001F6B1D"/>
    <w:rsid w:val="002054B1"/>
    <w:rsid w:val="00212798"/>
    <w:rsid w:val="00221E3E"/>
    <w:rsid w:val="00222076"/>
    <w:rsid w:val="00235709"/>
    <w:rsid w:val="0023691F"/>
    <w:rsid w:val="002423A1"/>
    <w:rsid w:val="002431F0"/>
    <w:rsid w:val="00260EB7"/>
    <w:rsid w:val="00264305"/>
    <w:rsid w:val="00280729"/>
    <w:rsid w:val="002927B6"/>
    <w:rsid w:val="002961B8"/>
    <w:rsid w:val="002A09F3"/>
    <w:rsid w:val="002A189D"/>
    <w:rsid w:val="002A63A9"/>
    <w:rsid w:val="002C085D"/>
    <w:rsid w:val="002E0E58"/>
    <w:rsid w:val="002E2398"/>
    <w:rsid w:val="002F7A18"/>
    <w:rsid w:val="00314968"/>
    <w:rsid w:val="00315E6B"/>
    <w:rsid w:val="00325945"/>
    <w:rsid w:val="00341AE1"/>
    <w:rsid w:val="00356358"/>
    <w:rsid w:val="00357F70"/>
    <w:rsid w:val="003627E0"/>
    <w:rsid w:val="00364FFF"/>
    <w:rsid w:val="003726A8"/>
    <w:rsid w:val="00374818"/>
    <w:rsid w:val="00374C7F"/>
    <w:rsid w:val="00383B42"/>
    <w:rsid w:val="00387EC2"/>
    <w:rsid w:val="00393F41"/>
    <w:rsid w:val="00397529"/>
    <w:rsid w:val="003A246D"/>
    <w:rsid w:val="003A56D0"/>
    <w:rsid w:val="003B5841"/>
    <w:rsid w:val="003C1CC2"/>
    <w:rsid w:val="003C1CE2"/>
    <w:rsid w:val="003D1A6C"/>
    <w:rsid w:val="003F0C03"/>
    <w:rsid w:val="004023B6"/>
    <w:rsid w:val="00405CC8"/>
    <w:rsid w:val="00411E25"/>
    <w:rsid w:val="00430727"/>
    <w:rsid w:val="00430811"/>
    <w:rsid w:val="00431952"/>
    <w:rsid w:val="0045236F"/>
    <w:rsid w:val="0046161F"/>
    <w:rsid w:val="004618AA"/>
    <w:rsid w:val="004655B1"/>
    <w:rsid w:val="00490640"/>
    <w:rsid w:val="004A648B"/>
    <w:rsid w:val="004B0510"/>
    <w:rsid w:val="004B24E4"/>
    <w:rsid w:val="004B6088"/>
    <w:rsid w:val="004E3DBA"/>
    <w:rsid w:val="004E59ED"/>
    <w:rsid w:val="004E5DA5"/>
    <w:rsid w:val="004F793A"/>
    <w:rsid w:val="00507F5A"/>
    <w:rsid w:val="0051511E"/>
    <w:rsid w:val="00515CBB"/>
    <w:rsid w:val="0052194B"/>
    <w:rsid w:val="005313D9"/>
    <w:rsid w:val="00531640"/>
    <w:rsid w:val="00531770"/>
    <w:rsid w:val="00542CF7"/>
    <w:rsid w:val="005465F2"/>
    <w:rsid w:val="005527FD"/>
    <w:rsid w:val="00566102"/>
    <w:rsid w:val="00571B95"/>
    <w:rsid w:val="00584685"/>
    <w:rsid w:val="005A7016"/>
    <w:rsid w:val="005B2B89"/>
    <w:rsid w:val="005B5288"/>
    <w:rsid w:val="005E0E24"/>
    <w:rsid w:val="005F22C6"/>
    <w:rsid w:val="005F7B35"/>
    <w:rsid w:val="006101E2"/>
    <w:rsid w:val="0061506F"/>
    <w:rsid w:val="006237D2"/>
    <w:rsid w:val="00634E83"/>
    <w:rsid w:val="006558CC"/>
    <w:rsid w:val="00662FE7"/>
    <w:rsid w:val="00665C8F"/>
    <w:rsid w:val="00665F12"/>
    <w:rsid w:val="00673575"/>
    <w:rsid w:val="006956E5"/>
    <w:rsid w:val="006B40F0"/>
    <w:rsid w:val="006F1E8A"/>
    <w:rsid w:val="006F2DA8"/>
    <w:rsid w:val="0070178E"/>
    <w:rsid w:val="00704F45"/>
    <w:rsid w:val="00725070"/>
    <w:rsid w:val="00735E73"/>
    <w:rsid w:val="00743CFE"/>
    <w:rsid w:val="00744F2C"/>
    <w:rsid w:val="00747861"/>
    <w:rsid w:val="007571F3"/>
    <w:rsid w:val="00764D0F"/>
    <w:rsid w:val="00771616"/>
    <w:rsid w:val="007732B1"/>
    <w:rsid w:val="00782D52"/>
    <w:rsid w:val="007D40D0"/>
    <w:rsid w:val="007E1802"/>
    <w:rsid w:val="007E36D3"/>
    <w:rsid w:val="007E3918"/>
    <w:rsid w:val="007E6F5A"/>
    <w:rsid w:val="007E7A88"/>
    <w:rsid w:val="00800358"/>
    <w:rsid w:val="008109FD"/>
    <w:rsid w:val="008203E9"/>
    <w:rsid w:val="0082434F"/>
    <w:rsid w:val="008253EB"/>
    <w:rsid w:val="0082634C"/>
    <w:rsid w:val="00832046"/>
    <w:rsid w:val="00854ADA"/>
    <w:rsid w:val="00867EE9"/>
    <w:rsid w:val="0087132A"/>
    <w:rsid w:val="00884EC7"/>
    <w:rsid w:val="00887BB6"/>
    <w:rsid w:val="008921D5"/>
    <w:rsid w:val="00895170"/>
    <w:rsid w:val="008A170E"/>
    <w:rsid w:val="008A1DC4"/>
    <w:rsid w:val="008A2720"/>
    <w:rsid w:val="008B7FBE"/>
    <w:rsid w:val="008C34FC"/>
    <w:rsid w:val="008C5A15"/>
    <w:rsid w:val="008D3C54"/>
    <w:rsid w:val="008E1040"/>
    <w:rsid w:val="008E16A9"/>
    <w:rsid w:val="008E322B"/>
    <w:rsid w:val="00900C35"/>
    <w:rsid w:val="009048E4"/>
    <w:rsid w:val="00921702"/>
    <w:rsid w:val="00921CFB"/>
    <w:rsid w:val="00930F0C"/>
    <w:rsid w:val="0094003C"/>
    <w:rsid w:val="00943E03"/>
    <w:rsid w:val="009528BC"/>
    <w:rsid w:val="00966A1E"/>
    <w:rsid w:val="009853FD"/>
    <w:rsid w:val="009A1836"/>
    <w:rsid w:val="009E3168"/>
    <w:rsid w:val="009F06C2"/>
    <w:rsid w:val="009F2C2E"/>
    <w:rsid w:val="00A13251"/>
    <w:rsid w:val="00A17E2B"/>
    <w:rsid w:val="00A230EF"/>
    <w:rsid w:val="00A33E0F"/>
    <w:rsid w:val="00A35B88"/>
    <w:rsid w:val="00A36012"/>
    <w:rsid w:val="00A44C32"/>
    <w:rsid w:val="00A47C6A"/>
    <w:rsid w:val="00A6447D"/>
    <w:rsid w:val="00A76940"/>
    <w:rsid w:val="00A80877"/>
    <w:rsid w:val="00A8309D"/>
    <w:rsid w:val="00A94D19"/>
    <w:rsid w:val="00A951BA"/>
    <w:rsid w:val="00AA0EB6"/>
    <w:rsid w:val="00AA7A36"/>
    <w:rsid w:val="00AB06AC"/>
    <w:rsid w:val="00AB1AD9"/>
    <w:rsid w:val="00AB29A6"/>
    <w:rsid w:val="00AC6E51"/>
    <w:rsid w:val="00AC7E31"/>
    <w:rsid w:val="00AD064D"/>
    <w:rsid w:val="00AE10D0"/>
    <w:rsid w:val="00AF215D"/>
    <w:rsid w:val="00B037D0"/>
    <w:rsid w:val="00B03851"/>
    <w:rsid w:val="00B07AA1"/>
    <w:rsid w:val="00B15239"/>
    <w:rsid w:val="00B15793"/>
    <w:rsid w:val="00B31C3C"/>
    <w:rsid w:val="00B33EA2"/>
    <w:rsid w:val="00B35243"/>
    <w:rsid w:val="00B419B6"/>
    <w:rsid w:val="00B82C78"/>
    <w:rsid w:val="00B86A1A"/>
    <w:rsid w:val="00BC64EC"/>
    <w:rsid w:val="00BD26B2"/>
    <w:rsid w:val="00BF2730"/>
    <w:rsid w:val="00BF3BA9"/>
    <w:rsid w:val="00C25007"/>
    <w:rsid w:val="00C433D6"/>
    <w:rsid w:val="00C50684"/>
    <w:rsid w:val="00C63F52"/>
    <w:rsid w:val="00C664DD"/>
    <w:rsid w:val="00C77D8A"/>
    <w:rsid w:val="00C913C1"/>
    <w:rsid w:val="00C94A54"/>
    <w:rsid w:val="00CA0AE3"/>
    <w:rsid w:val="00CB473F"/>
    <w:rsid w:val="00CD6305"/>
    <w:rsid w:val="00D02B50"/>
    <w:rsid w:val="00D0324D"/>
    <w:rsid w:val="00D128FE"/>
    <w:rsid w:val="00D23416"/>
    <w:rsid w:val="00D2496E"/>
    <w:rsid w:val="00D44F82"/>
    <w:rsid w:val="00D4712D"/>
    <w:rsid w:val="00D60473"/>
    <w:rsid w:val="00D627C8"/>
    <w:rsid w:val="00D731A7"/>
    <w:rsid w:val="00D817E9"/>
    <w:rsid w:val="00DD556C"/>
    <w:rsid w:val="00DD63EE"/>
    <w:rsid w:val="00DE4B92"/>
    <w:rsid w:val="00E11E0C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92548"/>
    <w:rsid w:val="00EB21D0"/>
    <w:rsid w:val="00ED4F5D"/>
    <w:rsid w:val="00EE7156"/>
    <w:rsid w:val="00EF50FA"/>
    <w:rsid w:val="00EF64E7"/>
    <w:rsid w:val="00F05DF7"/>
    <w:rsid w:val="00F07535"/>
    <w:rsid w:val="00F17079"/>
    <w:rsid w:val="00F217DB"/>
    <w:rsid w:val="00F251A7"/>
    <w:rsid w:val="00F353F3"/>
    <w:rsid w:val="00F570E3"/>
    <w:rsid w:val="00F80128"/>
    <w:rsid w:val="00F84DC5"/>
    <w:rsid w:val="00F86A58"/>
    <w:rsid w:val="00FA152C"/>
    <w:rsid w:val="00FD3633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47F44"/>
  <w15:docId w15:val="{6A545C02-5239-425C-BB7C-850141C77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17D16-95AB-45C2-B931-FA6B80EE7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5</cp:revision>
  <dcterms:created xsi:type="dcterms:W3CDTF">2019-07-31T21:37:00Z</dcterms:created>
  <dcterms:modified xsi:type="dcterms:W3CDTF">2019-08-12T08:54:00Z</dcterms:modified>
</cp:coreProperties>
</file>